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433C42" w:rsidRPr="00262B9E" w:rsidP="00433C42">
      <w:pPr>
        <w:pStyle w:val="Title"/>
        <w:spacing w:before="0"/>
        <w:rPr>
          <w:b w:val="0"/>
          <w:color w:val="000000" w:themeColor="text1"/>
          <w:sz w:val="22"/>
          <w:szCs w:val="22"/>
        </w:rPr>
      </w:pPr>
    </w:p>
    <w:p w:rsidR="00D255CE" w:rsidRPr="00262B9E" w:rsidP="00D255CE">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D255CE" w:rsidRPr="00262B9E" w:rsidP="00D255CE">
      <w:pPr>
        <w:jc w:val="center"/>
        <w:rPr>
          <w:b/>
          <w:color w:val="FF0000"/>
          <w:sz w:val="24"/>
          <w:szCs w:val="24"/>
        </w:rPr>
      </w:pPr>
      <w:r>
        <w:rPr>
          <w:b/>
          <w:color w:val="FF0000"/>
          <w:sz w:val="24"/>
          <w:szCs w:val="24"/>
        </w:rPr>
        <w:t>2</w:t>
      </w:r>
      <w:r>
        <w:rPr>
          <w:b/>
          <w:color w:val="FF0000"/>
          <w:sz w:val="24"/>
          <w:szCs w:val="24"/>
        </w:rPr>
        <w:t>8</w:t>
      </w:r>
      <w:r w:rsidRPr="00262B9E">
        <w:rPr>
          <w:b/>
          <w:color w:val="FF0000"/>
          <w:sz w:val="24"/>
          <w:szCs w:val="24"/>
        </w:rPr>
        <w:t>.</w:t>
      </w:r>
      <w:r>
        <w:rPr>
          <w:b/>
          <w:color w:val="FF0000"/>
          <w:sz w:val="24"/>
          <w:szCs w:val="24"/>
        </w:rPr>
        <w:t>HAFTA</w:t>
      </w:r>
    </w:p>
    <w:p w:rsidR="00D255CE" w:rsidP="00D255CE">
      <w:pPr>
        <w:jc w:val="center"/>
        <w:rPr>
          <w:color w:val="000000" w:themeColor="text1"/>
          <w:sz w:val="22"/>
          <w:szCs w:val="22"/>
        </w:rPr>
      </w:pPr>
      <w:r>
        <w:rPr>
          <w:sz w:val="24"/>
          <w:szCs w:val="24"/>
        </w:rPr>
        <w:t>13-17</w:t>
      </w:r>
      <w:r>
        <w:rPr>
          <w:sz w:val="24"/>
          <w:szCs w:val="24"/>
        </w:rPr>
        <w:t xml:space="preserve"> NİSAN 2026</w:t>
      </w:r>
    </w:p>
    <w:p w:rsidR="004079A4" w:rsidRPr="00262B9E" w:rsidP="004079A4">
      <w:pPr>
        <w:jc w:val="center"/>
        <w:rPr>
          <w:bCs/>
          <w:sz w:val="22"/>
          <w:szCs w:val="22"/>
        </w:rPr>
      </w:pPr>
    </w:p>
    <w:p w:rsidR="00433C42" w:rsidRPr="00262B9E" w:rsidP="00433C42">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433C42" w:rsidRPr="00262B9E" w:rsidP="000E7176">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433C42" w:rsidRPr="00262B9E" w:rsidP="00A13948">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433C42" w:rsidRPr="00262B9E" w:rsidP="00A13948">
            <w:pPr>
              <w:tabs>
                <w:tab w:val="left" w:pos="284"/>
              </w:tabs>
              <w:rPr>
                <w:color w:val="000000" w:themeColor="text1"/>
                <w:sz w:val="22"/>
                <w:szCs w:val="22"/>
              </w:rPr>
            </w:pPr>
            <w:r w:rsidRPr="00262B9E">
              <w:rPr>
                <w:color w:val="000000" w:themeColor="text1"/>
                <w:sz w:val="22"/>
                <w:szCs w:val="22"/>
              </w:rPr>
              <w:t>4-I</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6.ÜNİTE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433C42" w:rsidRPr="00990818" w:rsidP="00A13948">
            <w:pPr>
              <w:rPr>
                <w:b/>
                <w:color w:val="FF0000"/>
                <w:sz w:val="22"/>
                <w:szCs w:val="22"/>
              </w:rPr>
            </w:pPr>
            <w:r w:rsidRPr="00990818">
              <w:rPr>
                <w:b/>
                <w:color w:val="FF0000"/>
                <w:sz w:val="22"/>
                <w:szCs w:val="22"/>
              </w:rPr>
              <w:t>*Haklarımız</w:t>
            </w:r>
          </w:p>
        </w:tc>
      </w:tr>
    </w:tbl>
    <w:p w:rsidR="00433C42" w:rsidRPr="00262B9E" w:rsidP="00433C42">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433C42" w:rsidRPr="00262B9E" w:rsidP="00A13948">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33C42" w:rsidRPr="00262B9E" w:rsidP="00A13948">
            <w:pPr>
              <w:tabs>
                <w:tab w:val="left" w:pos="284"/>
              </w:tabs>
              <w:jc w:val="both"/>
              <w:rPr>
                <w:color w:val="000000" w:themeColor="text1"/>
                <w:sz w:val="22"/>
                <w:szCs w:val="22"/>
              </w:rPr>
            </w:pPr>
            <w:r w:rsidRPr="00D255CE">
              <w:rPr>
                <w:color w:val="000000" w:themeColor="text1"/>
                <w:sz w:val="22"/>
                <w:szCs w:val="22"/>
              </w:rPr>
              <w:t>SB.4.6.1. Çocuk olarak sahip olduğu haklara örnekler verir.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433C42"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433C42"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433C42" w:rsidRPr="00262B9E" w:rsidP="00A13948">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433C42" w:rsidRPr="00262B9E" w:rsidP="00A13948">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433C42" w:rsidRPr="00262B9E" w:rsidP="00A13948">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433C42" w:rsidRPr="00262B9E" w:rsidP="00A13948">
            <w:pPr>
              <w:autoSpaceDE w:val="0"/>
              <w:autoSpaceDN w:val="0"/>
              <w:adjustRightInd w:val="0"/>
              <w:rPr>
                <w:bCs/>
                <w:color w:val="000000" w:themeColor="text1"/>
                <w:sz w:val="22"/>
                <w:szCs w:val="22"/>
              </w:rPr>
            </w:pPr>
            <w:r w:rsidRPr="00262B9E">
              <w:rPr>
                <w:color w:val="000000" w:themeColor="text1"/>
                <w:sz w:val="22"/>
                <w:szCs w:val="22"/>
              </w:rPr>
              <w:t>Çocuk Olmaya Hakkım Var</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Yeni bir üniteye geçildiği bu ünitede öğreneceğimiz konu başlıkları söylenerek derse giriş yapışır..Ders kitabında verilen hazır sorusu sorularak öğrencilerin dikkati konuya çekilir. Aşağıdaki sorular ile derse devam edilebilir</w:t>
            </w:r>
          </w:p>
          <w:p w:rsidR="00433C42" w:rsidRPr="00262B9E" w:rsidP="00433C42">
            <w:pPr>
              <w:numPr>
                <w:ilvl w:val="0"/>
                <w:numId w:val="38"/>
              </w:numPr>
              <w:rPr>
                <w:color w:val="000000" w:themeColor="text1"/>
                <w:sz w:val="22"/>
                <w:szCs w:val="22"/>
              </w:rPr>
            </w:pPr>
            <w:r w:rsidRPr="00262B9E">
              <w:rPr>
                <w:color w:val="000000" w:themeColor="text1"/>
                <w:sz w:val="22"/>
                <w:szCs w:val="22"/>
              </w:rPr>
              <w:t>Ailen seni okula göndermeyip para kazanmanı istese nasıl bir tepki verirsin?</w:t>
            </w:r>
          </w:p>
          <w:p w:rsidR="00433C42" w:rsidRPr="00262B9E" w:rsidP="00433C42">
            <w:pPr>
              <w:numPr>
                <w:ilvl w:val="0"/>
                <w:numId w:val="38"/>
              </w:numPr>
              <w:rPr>
                <w:color w:val="000000" w:themeColor="text1"/>
                <w:sz w:val="22"/>
                <w:szCs w:val="22"/>
              </w:rPr>
            </w:pPr>
            <w:r w:rsidRPr="00262B9E">
              <w:rPr>
                <w:color w:val="000000" w:themeColor="text1"/>
                <w:sz w:val="22"/>
                <w:szCs w:val="22"/>
              </w:rPr>
              <w:t>Hiç kimsenin seni sevmediğini düşün. Nasıl bir duygu içinde olurdun?</w:t>
            </w:r>
          </w:p>
          <w:p w:rsidR="00433C42" w:rsidRPr="00262B9E" w:rsidP="00433C42">
            <w:pPr>
              <w:numPr>
                <w:ilvl w:val="0"/>
                <w:numId w:val="38"/>
              </w:numPr>
              <w:rPr>
                <w:color w:val="000000" w:themeColor="text1"/>
                <w:sz w:val="22"/>
                <w:szCs w:val="22"/>
              </w:rPr>
            </w:pPr>
            <w:r w:rsidRPr="00262B9E">
              <w:rPr>
                <w:color w:val="000000" w:themeColor="text1"/>
                <w:sz w:val="22"/>
                <w:szCs w:val="22"/>
              </w:rPr>
              <w:t>Çok hastasın annen seni hastaneye götürmedi. Annene ne söylerdin?</w:t>
            </w:r>
          </w:p>
          <w:p w:rsidR="00433C42" w:rsidRPr="00262B9E" w:rsidP="00A13948">
            <w:pPr>
              <w:rPr>
                <w:color w:val="000000" w:themeColor="text1"/>
                <w:sz w:val="22"/>
                <w:szCs w:val="22"/>
              </w:rPr>
            </w:pPr>
            <w:r w:rsidRPr="00262B9E">
              <w:rPr>
                <w:color w:val="000000" w:themeColor="text1"/>
                <w:sz w:val="22"/>
                <w:szCs w:val="22"/>
              </w:rPr>
              <w:t>Birleşmiş Milletler Genel Kurulu 20 Kasım 1989’da Çocuk Haklarına Dair Sözleşme’yi kabul edilmiştir. Bu sözleşmeye göre on sekiz yaşına kadar her insan çocuk kabul edilir.Türkiye bu sözleşmeyi imzalayan ülkelerden biridir. Bu sözleşme ile her çocuğun;</w:t>
            </w:r>
          </w:p>
          <w:p w:rsidR="00433C42" w:rsidRPr="00262B9E" w:rsidP="00A13948">
            <w:pPr>
              <w:rPr>
                <w:color w:val="000000" w:themeColor="text1"/>
                <w:sz w:val="22"/>
                <w:szCs w:val="22"/>
              </w:rPr>
            </w:pPr>
            <w:r w:rsidRPr="00262B9E">
              <w:rPr>
                <w:color w:val="000000" w:themeColor="text1"/>
                <w:sz w:val="22"/>
                <w:szCs w:val="22"/>
              </w:rPr>
              <w:t xml:space="preserve">*Yaşama, gelişme ve vatandaşlık hakkı *Sağlık hakkı    *Eğitim hakkı    *Oyun hakkı </w:t>
            </w:r>
            <w:r w:rsidRPr="00262B9E" w:rsidR="00637F10">
              <w:rPr>
                <w:color w:val="000000" w:themeColor="text1"/>
                <w:sz w:val="22"/>
                <w:szCs w:val="22"/>
              </w:rPr>
              <w:t xml:space="preserve">  </w:t>
            </w:r>
            <w:r w:rsidRPr="00262B9E">
              <w:rPr>
                <w:color w:val="000000" w:themeColor="text1"/>
                <w:sz w:val="22"/>
                <w:szCs w:val="22"/>
              </w:rPr>
              <w:t>*Dinlenme hakkı</w:t>
            </w:r>
          </w:p>
          <w:p w:rsidR="00433C42" w:rsidRPr="00262B9E" w:rsidP="00A13948">
            <w:pPr>
              <w:rPr>
                <w:color w:val="000000" w:themeColor="text1"/>
                <w:sz w:val="22"/>
                <w:szCs w:val="22"/>
              </w:rPr>
            </w:pPr>
            <w:r w:rsidRPr="00262B9E">
              <w:rPr>
                <w:color w:val="000000" w:themeColor="text1"/>
                <w:sz w:val="22"/>
                <w:szCs w:val="22"/>
              </w:rPr>
              <w:t>* Katılım hakkı</w:t>
            </w:r>
            <w:r w:rsidRPr="00262B9E" w:rsidR="00637F10">
              <w:rPr>
                <w:color w:val="000000" w:themeColor="text1"/>
                <w:sz w:val="22"/>
                <w:szCs w:val="22"/>
              </w:rPr>
              <w:t xml:space="preserve">   </w:t>
            </w:r>
            <w:r w:rsidRPr="00262B9E">
              <w:rPr>
                <w:color w:val="000000" w:themeColor="text1"/>
                <w:sz w:val="22"/>
                <w:szCs w:val="22"/>
              </w:rPr>
              <w:t>* İstismar ve ihmalden korunma hakkı</w:t>
            </w:r>
          </w:p>
          <w:p w:rsidR="00433C42" w:rsidRPr="00262B9E" w:rsidP="00A13948">
            <w:pPr>
              <w:rPr>
                <w:color w:val="000000" w:themeColor="text1"/>
                <w:sz w:val="22"/>
                <w:szCs w:val="22"/>
              </w:rPr>
            </w:pPr>
            <w:r w:rsidRPr="00262B9E">
              <w:rPr>
                <w:color w:val="000000" w:themeColor="text1"/>
                <w:sz w:val="22"/>
                <w:szCs w:val="22"/>
              </w:rPr>
              <w:t>*Can, mal ve beden dokunulmazlığı hakkı vardır.</w:t>
            </w:r>
          </w:p>
          <w:p w:rsidR="00433C42" w:rsidRPr="00262B9E" w:rsidP="00A13948">
            <w:pPr>
              <w:rPr>
                <w:color w:val="000000" w:themeColor="text1"/>
                <w:sz w:val="22"/>
                <w:szCs w:val="22"/>
              </w:rPr>
            </w:pPr>
            <w:r w:rsidRPr="00262B9E">
              <w:rPr>
                <w:color w:val="000000" w:themeColor="text1"/>
                <w:sz w:val="22"/>
                <w:szCs w:val="22"/>
              </w:rPr>
              <w:t>Ders kitabındaki farklı ülkelerin çocuklarının sözleri okutulup, altındaki sorular cevaplanır. Etkinlikler kısmı yaptırılır.</w:t>
            </w:r>
          </w:p>
        </w:tc>
      </w:tr>
      <w:tr w:rsidTr="00A13948">
        <w:tblPrEx>
          <w:tblW w:w="0" w:type="auto"/>
          <w:tblLayout w:type="fixed"/>
          <w:tblLook w:val="0000"/>
        </w:tblPrEx>
        <w:tc>
          <w:tcPr>
            <w:tcW w:w="3246" w:type="dxa"/>
            <w:tcBorders>
              <w:lef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Bireysel Öğrenme Etkinlikleri</w:t>
            </w:r>
          </w:p>
          <w:p w:rsidR="00433C42" w:rsidRPr="00262B9E" w:rsidP="00A13948">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433C42" w:rsidRPr="00262B9E" w:rsidP="00A13948">
            <w:pPr>
              <w:pStyle w:val="BodyTextIndent"/>
              <w:ind w:left="0" w:firstLine="0"/>
              <w:rPr>
                <w:color w:val="000000" w:themeColor="text1"/>
                <w:sz w:val="22"/>
                <w:szCs w:val="22"/>
              </w:rPr>
            </w:pPr>
            <w:r w:rsidRPr="00262B9E">
              <w:rPr>
                <w:color w:val="000000" w:themeColor="text1"/>
                <w:sz w:val="22"/>
                <w:szCs w:val="22"/>
              </w:rPr>
              <w:t xml:space="preserve"> “Sıra Sizde” bölümü öğrencilere yaptırılır.</w:t>
            </w:r>
          </w:p>
          <w:p w:rsidR="00433C42" w:rsidRPr="00262B9E" w:rsidP="00A13948">
            <w:pPr>
              <w:pStyle w:val="BodyTextIndent"/>
              <w:ind w:left="0" w:firstLine="0"/>
              <w:rPr>
                <w:color w:val="000000" w:themeColor="text1"/>
                <w:sz w:val="22"/>
                <w:szCs w:val="22"/>
              </w:rPr>
            </w:pPr>
            <w:r w:rsidRPr="00262B9E">
              <w:rPr>
                <w:color w:val="000000" w:themeColor="text1"/>
                <w:sz w:val="22"/>
                <w:szCs w:val="22"/>
              </w:rPr>
              <w:t>Ailene “ Çocuk olarak haklarım nelerdir” sorusunu yöneltip cevapları defterine yaz.</w:t>
            </w:r>
          </w:p>
          <w:p w:rsidR="00433C42" w:rsidRPr="00262B9E" w:rsidP="00A13948">
            <w:pPr>
              <w:pStyle w:val="BodyTextIndent"/>
              <w:ind w:left="0" w:firstLine="0"/>
              <w:rPr>
                <w:color w:val="000000" w:themeColor="text1"/>
                <w:sz w:val="22"/>
                <w:szCs w:val="22"/>
              </w:rPr>
            </w:pPr>
            <w:r w:rsidRPr="00262B9E">
              <w:rPr>
                <w:color w:val="000000" w:themeColor="text1"/>
                <w:sz w:val="22"/>
                <w:szCs w:val="22"/>
              </w:rPr>
              <w:t>Atatürk’ün çocuklara verdiği önemi anlatan bir anısını araştır</w:t>
            </w:r>
          </w:p>
        </w:tc>
      </w:tr>
      <w:tr w:rsidTr="00A13948">
        <w:tblPrEx>
          <w:tblW w:w="0" w:type="auto"/>
          <w:tblLayout w:type="fixed"/>
          <w:tblLook w:val="0000"/>
        </w:tblPrEx>
        <w:tc>
          <w:tcPr>
            <w:tcW w:w="3246" w:type="dxa"/>
            <w:tcBorders>
              <w:lef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Grupla Öğrenme Etkinlikleri</w:t>
            </w:r>
          </w:p>
          <w:p w:rsidR="00433C42" w:rsidRPr="00262B9E" w:rsidP="00A13948">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Çocuk olarak başka hangi haklara sahip olmalıyız arkadaşların ile tartış.</w:t>
            </w:r>
          </w:p>
        </w:tc>
      </w:tr>
      <w:tr w:rsidTr="00A13948">
        <w:tblPrEx>
          <w:tblW w:w="0" w:type="auto"/>
          <w:tblLayout w:type="fixed"/>
          <w:tblLook w:val="0000"/>
        </w:tblPrEx>
        <w:tc>
          <w:tcPr>
            <w:tcW w:w="3246" w:type="dxa"/>
            <w:tcBorders>
              <w:lef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Her doğan vatandaş 18 yaşına kadar çocuk kabul edilir, “Çocuk Hakları Sözleşmesi” ile çocuk hakları güvence altına alınmıştır.</w:t>
            </w:r>
          </w:p>
        </w:tc>
      </w:tr>
    </w:tbl>
    <w:p w:rsidR="00433C42" w:rsidRPr="00262B9E" w:rsidP="00433C42">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433C42" w:rsidRPr="00262B9E" w:rsidP="00A13948">
            <w:pPr>
              <w:pStyle w:val="Heading1"/>
              <w:rPr>
                <w:b w:val="0"/>
                <w:color w:val="000000" w:themeColor="text1"/>
                <w:sz w:val="22"/>
                <w:szCs w:val="22"/>
              </w:rPr>
            </w:pPr>
            <w:r w:rsidRPr="00262B9E">
              <w:rPr>
                <w:b w:val="0"/>
                <w:color w:val="000000" w:themeColor="text1"/>
                <w:sz w:val="22"/>
                <w:szCs w:val="22"/>
              </w:rPr>
              <w:t>Ölçme-Değerlendirme:</w:t>
            </w:r>
          </w:p>
          <w:p w:rsidR="00433C42" w:rsidRPr="00262B9E" w:rsidP="00A13948">
            <w:pPr>
              <w:rPr>
                <w:color w:val="000000" w:themeColor="text1"/>
                <w:sz w:val="22"/>
                <w:szCs w:val="22"/>
              </w:rPr>
            </w:pPr>
            <w:r w:rsidRPr="00262B9E">
              <w:rPr>
                <w:color w:val="000000" w:themeColor="text1"/>
                <w:sz w:val="22"/>
                <w:szCs w:val="22"/>
              </w:rPr>
              <w:t xml:space="preserve">Bireysel öğrenme etkinliklerine yönelik Ölçme-Değerlendirme </w:t>
            </w:r>
          </w:p>
          <w:p w:rsidR="00433C42" w:rsidRPr="00262B9E" w:rsidP="00A13948">
            <w:pPr>
              <w:rPr>
                <w:color w:val="000000" w:themeColor="text1"/>
                <w:sz w:val="22"/>
                <w:szCs w:val="22"/>
              </w:rPr>
            </w:pPr>
            <w:r w:rsidRPr="00262B9E">
              <w:rPr>
                <w:color w:val="000000" w:themeColor="text1"/>
                <w:sz w:val="22"/>
                <w:szCs w:val="22"/>
              </w:rPr>
              <w:t>Grupla öğrenme etkinliklerine yönelik Ölçme-Değerlendirme</w:t>
            </w:r>
          </w:p>
          <w:p w:rsidR="00433C42" w:rsidRPr="00262B9E" w:rsidP="00A13948">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33C42" w:rsidRPr="00262B9E" w:rsidP="00A13948">
            <w:pPr>
              <w:tabs>
                <w:tab w:val="left" w:pos="224"/>
                <w:tab w:val="left" w:pos="366"/>
              </w:tabs>
              <w:rPr>
                <w:color w:val="000000" w:themeColor="text1"/>
                <w:sz w:val="22"/>
                <w:szCs w:val="22"/>
              </w:rPr>
            </w:pPr>
            <w:r w:rsidRPr="00262B9E">
              <w:rPr>
                <w:color w:val="000000" w:themeColor="text1"/>
                <w:sz w:val="22"/>
                <w:szCs w:val="22"/>
              </w:rPr>
              <w:t>Bireysel değerlendirme:</w:t>
            </w:r>
          </w:p>
          <w:p w:rsidR="00433C42" w:rsidRPr="00262B9E" w:rsidP="00433C42">
            <w:pPr>
              <w:numPr>
                <w:ilvl w:val="0"/>
                <w:numId w:val="39"/>
              </w:numPr>
              <w:tabs>
                <w:tab w:val="left" w:pos="224"/>
                <w:tab w:val="left" w:pos="366"/>
              </w:tabs>
              <w:rPr>
                <w:color w:val="000000" w:themeColor="text1"/>
                <w:sz w:val="22"/>
                <w:szCs w:val="22"/>
              </w:rPr>
            </w:pPr>
            <w:r w:rsidRPr="00262B9E">
              <w:rPr>
                <w:color w:val="000000" w:themeColor="text1"/>
                <w:sz w:val="22"/>
                <w:szCs w:val="22"/>
              </w:rPr>
              <w:t>Çocuk olarak haklarınız nelerdir?</w:t>
            </w:r>
          </w:p>
          <w:p w:rsidR="00433C42" w:rsidRPr="00262B9E" w:rsidP="00A13948">
            <w:pPr>
              <w:tabs>
                <w:tab w:val="left" w:pos="224"/>
                <w:tab w:val="left" w:pos="366"/>
              </w:tabs>
              <w:rPr>
                <w:color w:val="000000" w:themeColor="text1"/>
                <w:sz w:val="22"/>
                <w:szCs w:val="22"/>
              </w:rPr>
            </w:pPr>
            <w:r w:rsidRPr="00262B9E">
              <w:rPr>
                <w:color w:val="000000" w:themeColor="text1"/>
                <w:sz w:val="22"/>
                <w:szCs w:val="22"/>
              </w:rPr>
              <w:t>Grup değerlendirme:</w:t>
            </w:r>
          </w:p>
          <w:p w:rsidR="00433C42"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433C42"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433C42" w:rsidRPr="00262B9E" w:rsidP="00A13948">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433C42" w:rsidRPr="00262B9E" w:rsidP="00A13948">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433C42" w:rsidRPr="00262B9E" w:rsidP="00A13948">
            <w:pPr>
              <w:rPr>
                <w:bCs/>
                <w:color w:val="000000" w:themeColor="text1"/>
                <w:sz w:val="22"/>
                <w:szCs w:val="22"/>
              </w:rPr>
            </w:pPr>
            <w:r w:rsidRPr="00262B9E">
              <w:rPr>
                <w:bCs/>
                <w:color w:val="000000" w:themeColor="text1"/>
                <w:sz w:val="22"/>
                <w:szCs w:val="22"/>
              </w:rPr>
              <w:t>İnsan Hakları Yurttaşlık Ve Demokrasi dersi “Etkin Vatandaşlık” ünitesi ile ilişkilendirilir.</w:t>
            </w:r>
          </w:p>
        </w:tc>
      </w:tr>
    </w:tbl>
    <w:p w:rsidR="00433C42" w:rsidRPr="00262B9E" w:rsidP="00433C42">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433C42" w:rsidRPr="00262B9E" w:rsidP="00A13948">
            <w:pPr>
              <w:rPr>
                <w:color w:val="000000" w:themeColor="text1"/>
                <w:sz w:val="22"/>
                <w:szCs w:val="22"/>
              </w:rPr>
            </w:pPr>
            <w:r w:rsidRPr="00262B9E">
              <w:rPr>
                <w:color w:val="000000" w:themeColor="text1"/>
                <w:sz w:val="22"/>
                <w:szCs w:val="22"/>
              </w:rPr>
              <w:t xml:space="preserve">Planın Uygulanmasına </w:t>
            </w:r>
          </w:p>
          <w:p w:rsidR="00433C42" w:rsidRPr="00262B9E" w:rsidP="00A13948">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33C42" w:rsidRPr="00262B9E" w:rsidP="00A13948">
            <w:pPr>
              <w:spacing w:line="240" w:lineRule="exact"/>
              <w:rPr>
                <w:color w:val="000000" w:themeColor="text1"/>
                <w:sz w:val="22"/>
                <w:szCs w:val="22"/>
              </w:rPr>
            </w:pPr>
            <w:r w:rsidRPr="00262B9E">
              <w:rPr>
                <w:color w:val="000000" w:themeColor="text1"/>
                <w:sz w:val="22"/>
                <w:szCs w:val="22"/>
              </w:rPr>
              <w:t>Çocuk Hakları Sözleşmesi’ndeki maddeler ele alınır.</w:t>
            </w:r>
          </w:p>
        </w:tc>
      </w:tr>
    </w:tbl>
    <w:p w:rsidR="00433C42" w:rsidRPr="00262B9E" w:rsidP="00433C42">
      <w:pPr>
        <w:pStyle w:val="Title"/>
        <w:jc w:val="left"/>
        <w:rPr>
          <w:b w:val="0"/>
          <w:color w:val="000000" w:themeColor="text1"/>
          <w:sz w:val="22"/>
          <w:szCs w:val="22"/>
        </w:rPr>
      </w:pPr>
    </w:p>
    <w:p w:rsidR="00433C42" w:rsidRPr="00262B9E" w:rsidP="00433C42">
      <w:pPr>
        <w:pStyle w:val="Title"/>
        <w:jc w:val="left"/>
        <w:rPr>
          <w:b w:val="0"/>
          <w:color w:val="000000" w:themeColor="text1"/>
          <w:sz w:val="22"/>
          <w:szCs w:val="22"/>
        </w:rPr>
      </w:pPr>
    </w:p>
    <w:p w:rsidR="00433C42" w:rsidRPr="00262B9E" w:rsidP="00433C42">
      <w:pPr>
        <w:pStyle w:val="Title"/>
        <w:jc w:val="left"/>
        <w:rPr>
          <w:b w:val="0"/>
          <w:color w:val="000000" w:themeColor="text1"/>
          <w:sz w:val="22"/>
          <w:szCs w:val="22"/>
        </w:rPr>
      </w:pPr>
    </w:p>
    <w:p w:rsidR="007D6954" w:rsidRPr="00262B9E" w:rsidP="007D6954">
      <w:pPr>
        <w:pStyle w:val="Title"/>
        <w:rPr>
          <w:b w:val="0"/>
          <w:color w:val="000000" w:themeColor="text1"/>
          <w:sz w:val="22"/>
          <w:szCs w:val="22"/>
        </w:rPr>
      </w:pPr>
    </w:p>
    <w:p w:rsidR="007D6954" w:rsidRPr="00262B9E" w:rsidP="007D6954">
      <w:pPr>
        <w:pStyle w:val="Title"/>
        <w:rPr>
          <w:b w:val="0"/>
          <w:color w:val="000000" w:themeColor="text1"/>
          <w:sz w:val="22"/>
          <w:szCs w:val="22"/>
        </w:rPr>
      </w:pPr>
    </w:p>
    <w:p w:rsidR="00637F10" w:rsidRPr="00262B9E" w:rsidP="007D6954">
      <w:pPr>
        <w:pStyle w:val="Title"/>
        <w:rPr>
          <w:b w:val="0"/>
          <w:color w:val="000000" w:themeColor="text1"/>
          <w:sz w:val="22"/>
          <w:szCs w:val="22"/>
        </w:rPr>
      </w:pPr>
    </w:p>
    <w:p w:rsidR="00637F10" w:rsidRPr="00262B9E" w:rsidP="007D6954">
      <w:pPr>
        <w:pStyle w:val="Title"/>
        <w:rPr>
          <w:b w:val="0"/>
          <w:color w:val="000000" w:themeColor="text1"/>
          <w:sz w:val="22"/>
          <w:szCs w:val="22"/>
        </w:rPr>
      </w:pPr>
    </w:p>
    <w:sectPr w:rsidSect="00A13948">
      <w:headerReference w:type="even" r:id="rId5"/>
      <w:pgSz w:w="11906" w:h="16838"/>
      <w:pgMar w:top="181" w:right="567" w:bottom="0" w:left="902" w:header="708" w:footer="708" w:gutter="0"/>
      <w:pgNumType w:start="2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2B9E">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262B9E">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start w:val="48"/>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927C2"/>
    <w:rsid w:val="002952BF"/>
    <w:rsid w:val="00295E97"/>
    <w:rsid w:val="002A7E45"/>
    <w:rsid w:val="002B5338"/>
    <w:rsid w:val="002B5A47"/>
    <w:rsid w:val="002C3201"/>
    <w:rsid w:val="002F58AC"/>
    <w:rsid w:val="003204F9"/>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B40C6"/>
    <w:rsid w:val="006B6496"/>
    <w:rsid w:val="006D69B5"/>
    <w:rsid w:val="006E4ADC"/>
    <w:rsid w:val="006F210A"/>
    <w:rsid w:val="0070231D"/>
    <w:rsid w:val="00717543"/>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8E5877"/>
    <w:rsid w:val="00900588"/>
    <w:rsid w:val="00923772"/>
    <w:rsid w:val="00935D2A"/>
    <w:rsid w:val="00936A9A"/>
    <w:rsid w:val="009448B0"/>
    <w:rsid w:val="0096081E"/>
    <w:rsid w:val="00990818"/>
    <w:rsid w:val="009973DE"/>
    <w:rsid w:val="009A4A2A"/>
    <w:rsid w:val="009B3116"/>
    <w:rsid w:val="009E3CAE"/>
    <w:rsid w:val="009F0A0B"/>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7151CE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B21D-9253-44B7-A2BA-B567A65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37</Pages>
  <Words>14166</Words>
  <Characters>80752</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4</cp:revision>
  <cp:lastPrinted>2023-09-10T15:36:00Z</cp:lastPrinted>
  <dcterms:created xsi:type="dcterms:W3CDTF">2017-09-15T20:48:00Z</dcterms:created>
  <dcterms:modified xsi:type="dcterms:W3CDTF">2025-07-16T11:47:00Z</dcterms:modified>
  <cp:category>Mustafa KABUL</cp:category>
</cp:coreProperties>
</file>